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C16" w:rsidRPr="00990C16" w:rsidRDefault="00990C16" w:rsidP="00990C16">
      <w:pPr>
        <w:jc w:val="center"/>
        <w:rPr>
          <w:rFonts w:ascii="Arial" w:hAnsi="Arial" w:cs="Arial"/>
          <w:bCs/>
          <w:noProof/>
          <w:w w:val="115"/>
        </w:rPr>
      </w:pPr>
      <w:r w:rsidRPr="00990C16">
        <w:rPr>
          <w:rFonts w:ascii="Arial" w:hAnsi="Arial" w:cs="Arial"/>
          <w:bCs/>
          <w:noProof/>
          <w:w w:val="115"/>
        </w:rPr>
        <w:t>АДМИНИСТРАЦИЯ</w:t>
      </w:r>
    </w:p>
    <w:p w:rsidR="00990C16" w:rsidRPr="00990C16" w:rsidRDefault="00990C16" w:rsidP="00990C16">
      <w:pPr>
        <w:jc w:val="center"/>
        <w:rPr>
          <w:rFonts w:ascii="Arial" w:hAnsi="Arial" w:cs="Arial"/>
          <w:bCs/>
          <w:spacing w:val="10"/>
          <w:w w:val="115"/>
        </w:rPr>
      </w:pPr>
      <w:r w:rsidRPr="00990C16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990C16" w:rsidRPr="00990C16" w:rsidRDefault="00990C16" w:rsidP="00990C16">
      <w:pPr>
        <w:jc w:val="center"/>
        <w:rPr>
          <w:rFonts w:ascii="Arial" w:hAnsi="Arial" w:cs="Arial"/>
          <w:bCs/>
          <w:spacing w:val="10"/>
          <w:w w:val="115"/>
        </w:rPr>
      </w:pPr>
      <w:r w:rsidRPr="00990C16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990C16">
        <w:rPr>
          <w:rFonts w:ascii="Arial" w:hAnsi="Arial" w:cs="Arial"/>
          <w:bCs/>
          <w:spacing w:val="10"/>
          <w:w w:val="115"/>
        </w:rPr>
        <w:br/>
      </w:r>
      <w:r w:rsidRPr="00990C16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90C16" w:rsidRPr="00990C16" w:rsidRDefault="00990C16" w:rsidP="00990C16">
      <w:pPr>
        <w:jc w:val="center"/>
        <w:rPr>
          <w:rFonts w:ascii="Arial" w:hAnsi="Arial" w:cs="Arial"/>
          <w:bCs/>
          <w:w w:val="115"/>
        </w:rPr>
      </w:pPr>
    </w:p>
    <w:p w:rsidR="00990C16" w:rsidRPr="00990C16" w:rsidRDefault="00990C16" w:rsidP="00990C16">
      <w:pPr>
        <w:jc w:val="center"/>
        <w:rPr>
          <w:rFonts w:ascii="Arial" w:hAnsi="Arial" w:cs="Arial"/>
          <w:bCs/>
          <w:w w:val="115"/>
        </w:rPr>
      </w:pPr>
      <w:r w:rsidRPr="00990C16">
        <w:rPr>
          <w:rFonts w:ascii="Arial" w:hAnsi="Arial" w:cs="Arial"/>
          <w:bCs/>
          <w:w w:val="115"/>
        </w:rPr>
        <w:t>ПОСТАНОВЛЕНИЕ</w:t>
      </w:r>
    </w:p>
    <w:p w:rsidR="00990C16" w:rsidRPr="00990C16" w:rsidRDefault="00990C16" w:rsidP="00990C16">
      <w:pPr>
        <w:ind w:left="-567"/>
        <w:rPr>
          <w:rFonts w:ascii="Arial" w:hAnsi="Arial" w:cs="Arial"/>
        </w:rPr>
      </w:pPr>
    </w:p>
    <w:p w:rsidR="00990C16" w:rsidRPr="00990C16" w:rsidRDefault="00990C16" w:rsidP="00990C16">
      <w:pPr>
        <w:tabs>
          <w:tab w:val="left" w:pos="9639"/>
        </w:tabs>
        <w:ind w:firstLine="1134"/>
        <w:rPr>
          <w:rFonts w:ascii="Arial" w:hAnsi="Arial" w:cs="Arial"/>
        </w:rPr>
      </w:pPr>
      <w:r w:rsidRPr="00990C16">
        <w:rPr>
          <w:rFonts w:ascii="Arial" w:hAnsi="Arial" w:cs="Arial"/>
        </w:rPr>
        <w:t>2</w:t>
      </w:r>
      <w:r w:rsidRPr="00990C16">
        <w:rPr>
          <w:rFonts w:ascii="Arial" w:hAnsi="Arial" w:cs="Arial"/>
        </w:rPr>
        <w:t>0</w:t>
      </w:r>
      <w:r w:rsidRPr="00990C16">
        <w:rPr>
          <w:rFonts w:ascii="Arial" w:hAnsi="Arial" w:cs="Arial"/>
        </w:rPr>
        <w:t>.02.2020                                                                                       №</w:t>
      </w:r>
      <w:r w:rsidRPr="00990C16">
        <w:rPr>
          <w:rFonts w:ascii="Arial" w:hAnsi="Arial" w:cs="Arial"/>
        </w:rPr>
        <w:t xml:space="preserve"> </w:t>
      </w:r>
      <w:r w:rsidRPr="00990C16">
        <w:rPr>
          <w:rFonts w:ascii="Arial" w:hAnsi="Arial" w:cs="Arial"/>
        </w:rPr>
        <w:t>5</w:t>
      </w:r>
      <w:r w:rsidRPr="00990C16">
        <w:rPr>
          <w:rFonts w:ascii="Arial" w:hAnsi="Arial" w:cs="Arial"/>
        </w:rPr>
        <w:t>37</w:t>
      </w:r>
      <w:r w:rsidRPr="00990C16">
        <w:rPr>
          <w:rFonts w:ascii="Arial" w:hAnsi="Arial" w:cs="Arial"/>
        </w:rPr>
        <w:t>-ПА</w:t>
      </w:r>
    </w:p>
    <w:p w:rsidR="00990C16" w:rsidRPr="00990C16" w:rsidRDefault="00990C16" w:rsidP="00990C16">
      <w:pPr>
        <w:ind w:left="-1134" w:right="-1134"/>
        <w:jc w:val="center"/>
        <w:rPr>
          <w:rFonts w:ascii="Arial" w:hAnsi="Arial" w:cs="Arial"/>
        </w:rPr>
      </w:pPr>
    </w:p>
    <w:p w:rsidR="00990C16" w:rsidRPr="00990C16" w:rsidRDefault="00990C16" w:rsidP="00990C16">
      <w:pPr>
        <w:ind w:left="-1134" w:right="-1134"/>
        <w:jc w:val="center"/>
        <w:rPr>
          <w:rFonts w:ascii="Arial" w:hAnsi="Arial" w:cs="Arial"/>
        </w:rPr>
      </w:pPr>
      <w:r w:rsidRPr="00990C16">
        <w:rPr>
          <w:rFonts w:ascii="Arial" w:hAnsi="Arial" w:cs="Arial"/>
        </w:rPr>
        <w:t>г. Люберцы</w:t>
      </w:r>
    </w:p>
    <w:p w:rsidR="00D15A4C" w:rsidRPr="00091CDE" w:rsidRDefault="00990C16" w:rsidP="00990C16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990C16">
        <w:rPr>
          <w:rFonts w:ascii="Arial" w:eastAsia="Calibri" w:hAnsi="Arial" w:cs="Arial"/>
          <w:lang w:eastAsia="en-US"/>
        </w:rPr>
        <w:br/>
      </w:r>
      <w:r w:rsidR="00D15A4C" w:rsidRPr="00091CDE">
        <w:rPr>
          <w:rFonts w:ascii="Arial" w:hAnsi="Arial" w:cs="Arial"/>
          <w:b/>
        </w:rPr>
        <w:t>Об утверждении Плана мероприятий по снижению производственного травматизма и профессиональной заболеваемости на территории городского округа Люберцы Московской области на 2020 - 2022 годы</w:t>
      </w:r>
    </w:p>
    <w:p w:rsidR="00D15A4C" w:rsidRPr="00091CDE" w:rsidRDefault="00D15A4C" w:rsidP="0060182E">
      <w:pPr>
        <w:ind w:right="-143"/>
        <w:jc w:val="center"/>
        <w:rPr>
          <w:rFonts w:ascii="Arial" w:hAnsi="Arial" w:cs="Arial"/>
          <w:b/>
        </w:rPr>
      </w:pPr>
    </w:p>
    <w:p w:rsidR="00D15A4C" w:rsidRPr="00091CDE" w:rsidRDefault="00D15A4C" w:rsidP="0060182E">
      <w:pPr>
        <w:ind w:right="-143" w:firstLine="480"/>
        <w:jc w:val="both"/>
        <w:textAlignment w:val="baseline"/>
        <w:outlineLvl w:val="1"/>
        <w:rPr>
          <w:rFonts w:ascii="Arial" w:hAnsi="Arial" w:cs="Arial"/>
        </w:rPr>
      </w:pPr>
      <w:r w:rsidRPr="00091CDE">
        <w:rPr>
          <w:rFonts w:ascii="Arial" w:hAnsi="Arial" w:cs="Arial"/>
        </w:rPr>
        <w:t>В соответствии с Конституцией Российской Федерации, Трудовым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06.11.2001 № 170/2001-ОЗ «Об охране труда в Московской области», Уставом муниципального образования городской округ Люберцы Московской области, Распоряжением Главы городского округа Люберцы Московской области от 21.06.2017 № 1-РГ «О наделении полномочиями Первого заместителя Главы администрации», а также в целях создания здоровых и безопасных условий труда на рабочих местах работников, сокращения производственного травматизма, постановляю:</w:t>
      </w:r>
    </w:p>
    <w:p w:rsidR="00D15A4C" w:rsidRPr="00091CDE" w:rsidRDefault="00D15A4C" w:rsidP="0060182E">
      <w:pPr>
        <w:ind w:right="-143" w:firstLine="480"/>
        <w:jc w:val="both"/>
        <w:textAlignment w:val="baseline"/>
        <w:outlineLvl w:val="1"/>
        <w:rPr>
          <w:rFonts w:ascii="Arial" w:hAnsi="Arial" w:cs="Arial"/>
        </w:rPr>
      </w:pPr>
    </w:p>
    <w:p w:rsidR="00D15A4C" w:rsidRPr="00091CDE" w:rsidRDefault="00D15A4C" w:rsidP="0060182E">
      <w:pPr>
        <w:ind w:right="-143" w:firstLine="480"/>
        <w:jc w:val="both"/>
        <w:rPr>
          <w:rFonts w:ascii="Arial" w:hAnsi="Arial" w:cs="Arial"/>
        </w:rPr>
      </w:pPr>
      <w:r w:rsidRPr="00091CDE">
        <w:rPr>
          <w:rFonts w:ascii="Arial" w:hAnsi="Arial" w:cs="Arial"/>
        </w:rPr>
        <w:t>1. Утвердить План мероприятий по снижению производственного травматизма и профессиональной заболеваемости на территории городского округа Люберцы Московской области на 2020 - 2022 годы (прилагается).</w:t>
      </w:r>
    </w:p>
    <w:p w:rsidR="00D15A4C" w:rsidRPr="00091CDE" w:rsidRDefault="00D15A4C" w:rsidP="0060182E">
      <w:pPr>
        <w:ind w:right="-143" w:firstLine="480"/>
        <w:jc w:val="both"/>
        <w:rPr>
          <w:rFonts w:ascii="Arial" w:hAnsi="Arial" w:cs="Arial"/>
        </w:rPr>
      </w:pPr>
      <w:r w:rsidRPr="00091CDE">
        <w:rPr>
          <w:rFonts w:ascii="Arial" w:hAnsi="Arial" w:cs="Arial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D15A4C" w:rsidRPr="00091CDE" w:rsidRDefault="00D15A4C" w:rsidP="0060182E">
      <w:pPr>
        <w:ind w:right="-143" w:firstLine="480"/>
        <w:jc w:val="both"/>
        <w:rPr>
          <w:rFonts w:ascii="Arial" w:hAnsi="Arial" w:cs="Arial"/>
        </w:rPr>
      </w:pPr>
      <w:r w:rsidRPr="00091CDE">
        <w:rPr>
          <w:rFonts w:ascii="Arial" w:hAnsi="Arial" w:cs="Arial"/>
        </w:rPr>
        <w:t>3. Настоящее Постановление вступает в силу с момента принятия и распространяется на правоотношения, возникшие с 01.01.2020.</w:t>
      </w:r>
    </w:p>
    <w:p w:rsidR="00D15A4C" w:rsidRPr="00091CDE" w:rsidRDefault="00D15A4C" w:rsidP="0060182E">
      <w:pPr>
        <w:ind w:right="-143" w:firstLine="480"/>
        <w:jc w:val="both"/>
        <w:rPr>
          <w:rFonts w:ascii="Arial" w:hAnsi="Arial" w:cs="Arial"/>
        </w:rPr>
      </w:pPr>
      <w:r w:rsidRPr="00091CDE">
        <w:rPr>
          <w:rFonts w:ascii="Arial" w:hAnsi="Arial" w:cs="Arial"/>
        </w:rPr>
        <w:t xml:space="preserve">4. Контроль за исполнением настоящего Постановления возложить на заместителя Главы администрации </w:t>
      </w:r>
      <w:proofErr w:type="spellStart"/>
      <w:r w:rsidRPr="00091CDE">
        <w:rPr>
          <w:rFonts w:ascii="Arial" w:hAnsi="Arial" w:cs="Arial"/>
        </w:rPr>
        <w:t>Сырова</w:t>
      </w:r>
      <w:proofErr w:type="spellEnd"/>
      <w:r w:rsidRPr="00091CDE">
        <w:rPr>
          <w:rFonts w:ascii="Arial" w:hAnsi="Arial" w:cs="Arial"/>
        </w:rPr>
        <w:t xml:space="preserve"> А.Н.</w:t>
      </w:r>
    </w:p>
    <w:p w:rsidR="00D15A4C" w:rsidRPr="00091CDE" w:rsidRDefault="00D15A4C" w:rsidP="0060182E">
      <w:pPr>
        <w:ind w:right="-143" w:firstLine="709"/>
        <w:jc w:val="both"/>
        <w:rPr>
          <w:rFonts w:ascii="Arial" w:hAnsi="Arial" w:cs="Arial"/>
        </w:rPr>
      </w:pPr>
    </w:p>
    <w:p w:rsidR="00D15A4C" w:rsidRPr="00091CDE" w:rsidRDefault="00D15A4C" w:rsidP="0060182E">
      <w:pPr>
        <w:ind w:right="-143"/>
        <w:jc w:val="both"/>
        <w:rPr>
          <w:rFonts w:ascii="Arial" w:hAnsi="Arial" w:cs="Arial"/>
        </w:rPr>
      </w:pPr>
    </w:p>
    <w:p w:rsidR="00D15A4C" w:rsidRPr="00091CDE" w:rsidRDefault="00D15A4C" w:rsidP="0060182E">
      <w:pPr>
        <w:ind w:right="-143"/>
        <w:jc w:val="both"/>
        <w:rPr>
          <w:rFonts w:ascii="Arial" w:hAnsi="Arial" w:cs="Arial"/>
        </w:rPr>
      </w:pPr>
      <w:r w:rsidRPr="00091CDE">
        <w:rPr>
          <w:rFonts w:ascii="Arial" w:hAnsi="Arial" w:cs="Arial"/>
        </w:rPr>
        <w:t xml:space="preserve">Первый заместитель </w:t>
      </w:r>
    </w:p>
    <w:p w:rsidR="00D15A4C" w:rsidRPr="00091CDE" w:rsidRDefault="00D15A4C" w:rsidP="0060182E">
      <w:pPr>
        <w:ind w:right="-143"/>
        <w:jc w:val="both"/>
        <w:rPr>
          <w:rFonts w:ascii="Arial" w:hAnsi="Arial" w:cs="Arial"/>
        </w:rPr>
      </w:pPr>
      <w:r w:rsidRPr="00091CDE">
        <w:rPr>
          <w:rFonts w:ascii="Arial" w:hAnsi="Arial" w:cs="Arial"/>
        </w:rPr>
        <w:t>Главы администрации                                                                    И.Г. Назарьева</w:t>
      </w:r>
    </w:p>
    <w:p w:rsidR="00502807" w:rsidRPr="00091CDE" w:rsidRDefault="00502807" w:rsidP="0060182E">
      <w:pPr>
        <w:ind w:right="-143"/>
        <w:rPr>
          <w:rFonts w:ascii="Arial" w:hAnsi="Arial" w:cs="Arial"/>
        </w:rPr>
      </w:pPr>
    </w:p>
    <w:p w:rsidR="00D15A4C" w:rsidRPr="00091CDE" w:rsidRDefault="00D15A4C" w:rsidP="0060182E">
      <w:pPr>
        <w:ind w:right="-143"/>
        <w:rPr>
          <w:rFonts w:ascii="Arial" w:hAnsi="Arial" w:cs="Arial"/>
        </w:rPr>
      </w:pPr>
    </w:p>
    <w:p w:rsidR="00D15A4C" w:rsidRPr="00091CDE" w:rsidRDefault="00D15A4C" w:rsidP="0060182E">
      <w:pPr>
        <w:ind w:left="3077" w:right="-143" w:hanging="72"/>
        <w:jc w:val="right"/>
        <w:rPr>
          <w:rFonts w:ascii="Arial" w:hAnsi="Arial" w:cs="Arial"/>
        </w:rPr>
      </w:pPr>
      <w:r w:rsidRPr="00091CDE">
        <w:rPr>
          <w:rFonts w:ascii="Arial" w:hAnsi="Arial" w:cs="Arial"/>
        </w:rPr>
        <w:t xml:space="preserve">            Утвержден</w:t>
      </w:r>
    </w:p>
    <w:p w:rsidR="00D15A4C" w:rsidRPr="00091CDE" w:rsidRDefault="00D15A4C" w:rsidP="0060182E">
      <w:pPr>
        <w:ind w:left="3077" w:right="-143" w:hanging="72"/>
        <w:jc w:val="right"/>
        <w:rPr>
          <w:rFonts w:ascii="Arial" w:hAnsi="Arial" w:cs="Arial"/>
        </w:rPr>
      </w:pPr>
      <w:r w:rsidRPr="00091CDE">
        <w:rPr>
          <w:rFonts w:ascii="Arial" w:hAnsi="Arial" w:cs="Arial"/>
        </w:rPr>
        <w:t>Постановлением администрации</w:t>
      </w:r>
    </w:p>
    <w:p w:rsidR="00D15A4C" w:rsidRPr="00091CDE" w:rsidRDefault="00D15A4C" w:rsidP="0060182E">
      <w:pPr>
        <w:ind w:left="3077" w:right="-143" w:hanging="72"/>
        <w:jc w:val="right"/>
        <w:rPr>
          <w:rFonts w:ascii="Arial" w:hAnsi="Arial" w:cs="Arial"/>
        </w:rPr>
      </w:pPr>
      <w:r w:rsidRPr="00091CDE">
        <w:rPr>
          <w:rFonts w:ascii="Arial" w:hAnsi="Arial" w:cs="Arial"/>
        </w:rPr>
        <w:t xml:space="preserve">городского округа Люберцы </w:t>
      </w:r>
    </w:p>
    <w:p w:rsidR="00D15A4C" w:rsidRPr="00091CDE" w:rsidRDefault="00D15A4C" w:rsidP="0060182E">
      <w:pPr>
        <w:ind w:left="3077" w:right="-143" w:hanging="72"/>
        <w:jc w:val="right"/>
        <w:rPr>
          <w:rFonts w:ascii="Arial" w:hAnsi="Arial" w:cs="Arial"/>
        </w:rPr>
      </w:pPr>
      <w:r w:rsidRPr="00091CDE">
        <w:rPr>
          <w:rFonts w:ascii="Arial" w:hAnsi="Arial" w:cs="Arial"/>
        </w:rPr>
        <w:t>Московской области</w:t>
      </w:r>
    </w:p>
    <w:p w:rsidR="00D15A4C" w:rsidRPr="00990C16" w:rsidRDefault="00D15A4C" w:rsidP="0060182E">
      <w:pPr>
        <w:ind w:left="3077" w:right="-143" w:hanging="72"/>
        <w:jc w:val="right"/>
        <w:rPr>
          <w:rFonts w:ascii="Arial" w:hAnsi="Arial" w:cs="Arial"/>
        </w:rPr>
      </w:pPr>
      <w:r w:rsidRPr="00990C16">
        <w:rPr>
          <w:rFonts w:ascii="Arial" w:hAnsi="Arial" w:cs="Arial"/>
        </w:rPr>
        <w:t>20.02.2020  № 537-ПА</w:t>
      </w:r>
    </w:p>
    <w:p w:rsidR="00D15A4C" w:rsidRPr="00091CDE" w:rsidRDefault="00D15A4C" w:rsidP="0060182E">
      <w:pPr>
        <w:ind w:left="567" w:right="-143" w:hanging="72"/>
        <w:jc w:val="center"/>
        <w:rPr>
          <w:rFonts w:ascii="Arial" w:hAnsi="Arial" w:cs="Arial"/>
          <w:b/>
          <w:bCs/>
        </w:rPr>
      </w:pPr>
      <w:r w:rsidRPr="00091CDE">
        <w:rPr>
          <w:rFonts w:ascii="Arial" w:hAnsi="Arial" w:cs="Arial"/>
          <w:b/>
          <w:bCs/>
        </w:rPr>
        <w:t>План</w:t>
      </w:r>
    </w:p>
    <w:p w:rsidR="00D15A4C" w:rsidRPr="00091CDE" w:rsidRDefault="00D15A4C" w:rsidP="0060182E">
      <w:pPr>
        <w:ind w:left="567" w:right="-143" w:hanging="72"/>
        <w:jc w:val="center"/>
        <w:rPr>
          <w:rFonts w:ascii="Arial" w:hAnsi="Arial" w:cs="Arial"/>
        </w:rPr>
      </w:pPr>
      <w:r w:rsidRPr="00091CDE">
        <w:rPr>
          <w:rFonts w:ascii="Arial" w:hAnsi="Arial" w:cs="Arial"/>
          <w:b/>
          <w:bCs/>
        </w:rPr>
        <w:t>мероприятий по снижению производственного травматизма и профессиональной заболеваемости на территории городского округа Люберцы Московской области  на 2020 - 2022 годы</w:t>
      </w:r>
    </w:p>
    <w:tbl>
      <w:tblPr>
        <w:tblW w:w="10389" w:type="dxa"/>
        <w:tblInd w:w="98" w:type="dxa"/>
        <w:tblLayout w:type="fixed"/>
        <w:tblCellMar>
          <w:top w:w="50" w:type="dxa"/>
          <w:left w:w="98" w:type="dxa"/>
          <w:right w:w="113" w:type="dxa"/>
        </w:tblCellMar>
        <w:tblLook w:val="04A0" w:firstRow="1" w:lastRow="0" w:firstColumn="1" w:lastColumn="0" w:noHBand="0" w:noVBand="1"/>
      </w:tblPr>
      <w:tblGrid>
        <w:gridCol w:w="567"/>
        <w:gridCol w:w="4678"/>
        <w:gridCol w:w="1985"/>
        <w:gridCol w:w="3159"/>
      </w:tblGrid>
      <w:tr w:rsidR="00D15A4C" w:rsidRPr="00091CDE" w:rsidTr="0060182E">
        <w:trPr>
          <w:trHeight w:val="61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6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Наименование мероприятий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9" w:right="-143" w:firstLine="365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Срок исполнения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3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Ответственные исполнители</w:t>
            </w:r>
          </w:p>
        </w:tc>
      </w:tr>
      <w:tr w:rsidR="00D15A4C" w:rsidRPr="00091CDE" w:rsidTr="0060182E">
        <w:trPr>
          <w:trHeight w:val="31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82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numPr>
                <w:ilvl w:val="0"/>
                <w:numId w:val="1"/>
              </w:numPr>
              <w:ind w:right="-143"/>
              <w:jc w:val="center"/>
              <w:rPr>
                <w:rFonts w:ascii="Arial" w:hAnsi="Arial" w:cs="Arial"/>
                <w:b/>
              </w:rPr>
            </w:pPr>
            <w:r w:rsidRPr="00091CDE">
              <w:rPr>
                <w:rFonts w:ascii="Arial" w:hAnsi="Arial" w:cs="Arial"/>
                <w:b/>
              </w:rPr>
              <w:t xml:space="preserve">Мероприятия, реализуемые администрацией </w:t>
            </w:r>
          </w:p>
          <w:p w:rsidR="00D15A4C" w:rsidRPr="00091CDE" w:rsidRDefault="00D15A4C" w:rsidP="0060182E">
            <w:pPr>
              <w:ind w:left="720" w:right="-143"/>
              <w:jc w:val="center"/>
              <w:rPr>
                <w:rFonts w:ascii="Arial" w:hAnsi="Arial" w:cs="Arial"/>
                <w:b/>
              </w:rPr>
            </w:pPr>
            <w:r w:rsidRPr="00091CDE">
              <w:rPr>
                <w:rFonts w:ascii="Arial" w:hAnsi="Arial" w:cs="Arial"/>
                <w:b/>
              </w:rPr>
              <w:lastRenderedPageBreak/>
              <w:t>городского округа Люберцы</w:t>
            </w:r>
          </w:p>
        </w:tc>
      </w:tr>
      <w:tr w:rsidR="00D15A4C" w:rsidRPr="00091CDE" w:rsidTr="0060182E">
        <w:trPr>
          <w:trHeight w:val="90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50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Разработка и принятие нормативных правовых актов городского округа Люберцы Московской области в сфере охраны труда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По мере необходимости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7D55E9">
            <w:pPr>
              <w:ind w:left="116" w:right="175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Служба социально-трудовых отношений администрации городского округа Люберцы (далее - Служба социально-трудовых отношений)</w:t>
            </w:r>
          </w:p>
        </w:tc>
      </w:tr>
      <w:tr w:rsidR="00D15A4C" w:rsidRPr="00091CDE" w:rsidTr="0060182E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50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2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Организация и проведение совещаний по охране труда, семинаров «День труда», «День охраны труда», «круглых столов» с участием работодателей и специалистов организаций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776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2020 </w:t>
            </w:r>
            <w:r w:rsidR="00705776">
              <w:rPr>
                <w:rFonts w:ascii="Arial" w:hAnsi="Arial" w:cs="Arial"/>
              </w:rPr>
              <w:t>–</w:t>
            </w:r>
            <w:r w:rsidRPr="00091CDE">
              <w:rPr>
                <w:rFonts w:ascii="Arial" w:hAnsi="Arial" w:cs="Arial"/>
              </w:rPr>
              <w:t xml:space="preserve"> 2022</w:t>
            </w:r>
          </w:p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 годы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16" w:right="-143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Служба социально-трудовых отношений </w:t>
            </w:r>
          </w:p>
        </w:tc>
      </w:tr>
      <w:tr w:rsidR="00D15A4C" w:rsidRPr="00091CDE" w:rsidTr="0060182E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1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3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F0763A">
            <w:pPr>
              <w:spacing w:after="1"/>
              <w:ind w:left="7" w:right="-10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Организация и проведение на территории городского округа Люберцы мероприятий, посвященных Всемирному дню охраны труда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 полугодие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16" w:right="-143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Служба социально-трудовых отношений </w:t>
            </w:r>
          </w:p>
        </w:tc>
      </w:tr>
      <w:tr w:rsidR="00D15A4C" w:rsidRPr="00091CDE" w:rsidTr="0060182E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1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4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spacing w:after="1"/>
              <w:ind w:left="7"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Проведение заседаний Координационного совета по охране труда (рабочих групп) городского округа Люберцы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 раз в полугодие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16" w:right="-143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Служба социально-трудовых отношений </w:t>
            </w:r>
          </w:p>
        </w:tc>
      </w:tr>
      <w:tr w:rsidR="00D15A4C" w:rsidRPr="00091CDE" w:rsidTr="0060182E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1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5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8" w:right="-143" w:hanging="28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Заслушивание руководителей организаций о состоянии охраны труда и принимаемых мерах по снижению уровня профессиональных рисков на заседании Координационного совета по охране труда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 раз в полугодие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16" w:right="-143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Служба социально-трудовых отношений </w:t>
            </w:r>
          </w:p>
        </w:tc>
      </w:tr>
      <w:tr w:rsidR="00D15A4C" w:rsidRPr="00091CDE" w:rsidTr="0060182E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1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6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8" w:right="-143" w:hanging="28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Организация и проведение ведомственного контроля за соблюдением трудового </w:t>
            </w:r>
          </w:p>
          <w:p w:rsidR="00D15A4C" w:rsidRPr="00091CDE" w:rsidRDefault="00D15A4C" w:rsidP="0060182E">
            <w:pPr>
              <w:ind w:left="28" w:right="-143" w:hanging="28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законодательства и иных нормативных правовых актов, содержащих нормы трудового законодательства, в подведомственных организациях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По плану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16" w:right="-143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Служба социально-трудовых отношений </w:t>
            </w:r>
          </w:p>
        </w:tc>
      </w:tr>
      <w:tr w:rsidR="00D15A4C" w:rsidRPr="00091CDE" w:rsidTr="0060182E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1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7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5C0324">
            <w:pPr>
              <w:spacing w:after="1"/>
              <w:ind w:left="7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Организация сбора и обработка информации о состоянии условий и охраны труда в организациях всех форм собственности, осуществляющих деятельность на территории городского округа Люберцы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Ежегодно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16" w:right="-143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Служба социально-трудовых отношений </w:t>
            </w:r>
          </w:p>
        </w:tc>
      </w:tr>
      <w:tr w:rsidR="00D15A4C" w:rsidRPr="00091CDE" w:rsidTr="0060182E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1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8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spacing w:after="1"/>
              <w:ind w:left="7"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Анализ состояния условий и охраны труда в организациях, осуществляющих деятельность на территории городского округа Люберцы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Ежегодно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16" w:right="-143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Служба социально-трудовых отношений </w:t>
            </w:r>
          </w:p>
        </w:tc>
      </w:tr>
      <w:tr w:rsidR="00D15A4C" w:rsidRPr="00091CDE" w:rsidTr="0060182E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1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9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spacing w:after="1"/>
              <w:ind w:left="7"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Проведение мониторинга состояния условий и охраны труда, производственного травматизма в муниципальных организациях по установленным формам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Ежеквартально 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16" w:right="-143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Служба социально-трудовых отношений </w:t>
            </w:r>
          </w:p>
        </w:tc>
      </w:tr>
      <w:tr w:rsidR="00D15A4C" w:rsidRPr="00091CDE" w:rsidTr="0060182E">
        <w:trPr>
          <w:trHeight w:val="36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1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10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spacing w:after="1"/>
              <w:ind w:left="7"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Мониторинг организации и проведения </w:t>
            </w:r>
            <w:r w:rsidRPr="00091CDE">
              <w:rPr>
                <w:rFonts w:ascii="Arial" w:hAnsi="Arial" w:cs="Arial"/>
              </w:rPr>
              <w:lastRenderedPageBreak/>
              <w:t>периодических медицинских осмотров работников с вредными и (или) опасными условиями труда в муниципальных организациях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lastRenderedPageBreak/>
              <w:t>Ежегодно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16" w:right="-143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Служба социально-</w:t>
            </w:r>
            <w:r w:rsidRPr="00091CDE">
              <w:rPr>
                <w:rFonts w:ascii="Arial" w:hAnsi="Arial" w:cs="Arial"/>
              </w:rPr>
              <w:lastRenderedPageBreak/>
              <w:t xml:space="preserve">трудовых отношений </w:t>
            </w:r>
          </w:p>
        </w:tc>
      </w:tr>
      <w:tr w:rsidR="00D15A4C" w:rsidRPr="00091CDE" w:rsidTr="0060182E">
        <w:trPr>
          <w:trHeight w:val="36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1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lastRenderedPageBreak/>
              <w:t>11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5A6942">
            <w:pPr>
              <w:spacing w:after="1"/>
              <w:ind w:left="7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Обеспечение своевременного и качественного проведения обязательных предварительных и периодических медицинских осмотров работников муниципальных организаций (в </w:t>
            </w:r>
            <w:proofErr w:type="spellStart"/>
            <w:r w:rsidRPr="00091CDE">
              <w:rPr>
                <w:rFonts w:ascii="Arial" w:hAnsi="Arial" w:cs="Arial"/>
              </w:rPr>
              <w:t>т.ч</w:t>
            </w:r>
            <w:proofErr w:type="spellEnd"/>
            <w:r w:rsidRPr="00091CDE">
              <w:rPr>
                <w:rFonts w:ascii="Arial" w:hAnsi="Arial" w:cs="Arial"/>
              </w:rPr>
              <w:t>. психиатрического освидетельствования)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Ежегодно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C1147">
            <w:pPr>
              <w:ind w:left="116" w:right="33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Управление образованием, комитет по культуре, комитет по физической культуре и спорту, муниципальные организации</w:t>
            </w:r>
          </w:p>
        </w:tc>
      </w:tr>
      <w:tr w:rsidR="00D15A4C" w:rsidRPr="00091CDE" w:rsidTr="0060182E">
        <w:trPr>
          <w:trHeight w:val="36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1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12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spacing w:after="1"/>
              <w:ind w:left="7"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Оказание методической помощи работодателям в проведении специальной оценки условий труда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Ежегодно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C1147">
            <w:pPr>
              <w:ind w:left="116" w:right="33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Служба социально-трудовых отношений </w:t>
            </w:r>
          </w:p>
        </w:tc>
      </w:tr>
      <w:tr w:rsidR="00D15A4C" w:rsidRPr="00091CDE" w:rsidTr="0060182E">
        <w:trPr>
          <w:trHeight w:val="36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1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13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spacing w:after="1"/>
              <w:ind w:left="7"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Обеспечение своевременного проведения работ по специальной оценке условий труда в муниципальных организациях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Ежегодно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C1147">
            <w:pPr>
              <w:ind w:left="116" w:right="33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Управление образованием, комитет по культуре, комитет по физической культуре и спорту, муниципальные организации</w:t>
            </w:r>
          </w:p>
        </w:tc>
      </w:tr>
      <w:tr w:rsidR="00D15A4C" w:rsidRPr="00091CDE" w:rsidTr="0060182E">
        <w:trPr>
          <w:trHeight w:val="36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1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14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spacing w:after="1"/>
              <w:ind w:left="7"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Участие в работе комиссий по расследованию несчастных случаев на производстве с тяжелыми последствиями в организациях городского округа Люберцы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По мере необходимости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16" w:right="-143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Служба социально-трудовых отношений </w:t>
            </w:r>
          </w:p>
        </w:tc>
      </w:tr>
      <w:tr w:rsidR="00D15A4C" w:rsidRPr="00091CDE" w:rsidTr="0060182E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1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15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Формирование банка данных специалистов по охране труда в организациях городского округа Люберцы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Ежегодно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16" w:right="-143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Служба социально-трудовых отношений </w:t>
            </w:r>
          </w:p>
        </w:tc>
      </w:tr>
      <w:tr w:rsidR="00D15A4C" w:rsidRPr="00091CDE" w:rsidTr="0060182E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1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16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spacing w:after="1"/>
              <w:ind w:left="7"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Содействие в организации обучения по охране труда руководителей и специалистов организаций в специализированных учебных центрах, аккредитованных в соответствующем порядке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Ежегодно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16" w:right="-143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Служба социально-трудовых отношений </w:t>
            </w:r>
          </w:p>
        </w:tc>
      </w:tr>
      <w:tr w:rsidR="00D15A4C" w:rsidRPr="00091CDE" w:rsidTr="0060182E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1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17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spacing w:after="1"/>
              <w:ind w:left="7"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Обеспечение своевременного обучения по охране труда руководителей и специалистов муниципальных организаций в установленном законодательством порядке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Ежегодно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E228C5">
            <w:pPr>
              <w:ind w:left="116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Управление образованием, комитет по культуре, комитет по физической культуре и спорту, муниципальные организации</w:t>
            </w:r>
          </w:p>
        </w:tc>
      </w:tr>
      <w:tr w:rsidR="00D15A4C" w:rsidRPr="00091CDE" w:rsidTr="0060182E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1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18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spacing w:after="1"/>
              <w:ind w:left="7"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Оказание содействия организациям по разработке мероприятий по улучшению условий и охраны труда и предупреждению производственного травматизма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Ежегодно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16" w:right="-143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Служба социально-трудовых отношений </w:t>
            </w:r>
          </w:p>
        </w:tc>
      </w:tr>
      <w:tr w:rsidR="00D15A4C" w:rsidRPr="00091CDE" w:rsidTr="0060182E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1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19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spacing w:after="1"/>
              <w:ind w:left="7"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Содействие внедрению принципов концепции «Нулевого травматизма» в систему управления охраной труда в организациях</w:t>
            </w:r>
          </w:p>
          <w:p w:rsidR="00D15A4C" w:rsidRPr="00091CDE" w:rsidRDefault="00D15A4C" w:rsidP="0060182E">
            <w:pPr>
              <w:spacing w:after="1"/>
              <w:ind w:left="7" w:right="-143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lastRenderedPageBreak/>
              <w:t>Ежегодно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16" w:right="-143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Служба социально-трудовых отношений </w:t>
            </w:r>
          </w:p>
        </w:tc>
      </w:tr>
      <w:tr w:rsidR="00D15A4C" w:rsidRPr="00091CDE" w:rsidTr="0060182E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1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lastRenderedPageBreak/>
              <w:t>20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spacing w:after="1"/>
              <w:ind w:left="7"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Организация и проведение территориальных смотров-конкурсов «На лучшую организацию работы по охране труда»</w:t>
            </w:r>
          </w:p>
          <w:p w:rsidR="00D15A4C" w:rsidRPr="00091CDE" w:rsidRDefault="00D15A4C" w:rsidP="0060182E">
            <w:pPr>
              <w:spacing w:after="1"/>
              <w:ind w:left="7" w:right="-143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 полугодие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16" w:right="-143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Служба социально-трудовых отношений </w:t>
            </w:r>
          </w:p>
        </w:tc>
      </w:tr>
      <w:tr w:rsidR="00D15A4C" w:rsidRPr="00091CDE" w:rsidTr="0060182E">
        <w:trPr>
          <w:trHeight w:val="31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1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21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Обобщение и распространение передового опыта организаций по внедрению современных систем управления охраной труда, управления профессиональными рисками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Ежегодно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16" w:right="-143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Служба социально-трудовых отношений </w:t>
            </w:r>
          </w:p>
        </w:tc>
      </w:tr>
      <w:tr w:rsidR="00D15A4C" w:rsidRPr="00091CDE" w:rsidTr="0060182E">
        <w:trPr>
          <w:trHeight w:val="61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1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22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Участие в региональных мероприятиях по вопросам охраны труда, международных специализированных выставках «Безопасность и охрана труда»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Ежегодно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16" w:right="-143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Служба социально-трудовых отношений </w:t>
            </w:r>
          </w:p>
        </w:tc>
      </w:tr>
      <w:tr w:rsidR="00D15A4C" w:rsidRPr="00091CDE" w:rsidTr="0060182E"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1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23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spacing w:after="1"/>
              <w:ind w:left="7"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Размещение на сайте администрации информации, материалов и документов по вопросам охраны труда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Ежегодно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16" w:right="-143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Служба социально-трудовых отношений </w:t>
            </w:r>
          </w:p>
        </w:tc>
      </w:tr>
      <w:tr w:rsidR="00D15A4C" w:rsidRPr="00091CDE" w:rsidTr="0060182E">
        <w:trPr>
          <w:trHeight w:val="36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21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24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Информирование руководителей и специалистов организаций об изменениях трудового законодательства, о проведении всероссийских, региональных конкурсов по охране труда, специализированных выставок и других мероприятий по вопросам охраны труда через средства массовой информации, Интернет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Ежегодно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16" w:right="-143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Служба социально-трудовых отношений </w:t>
            </w:r>
          </w:p>
        </w:tc>
      </w:tr>
      <w:tr w:rsidR="00D15A4C" w:rsidRPr="00091CDE" w:rsidTr="0060182E">
        <w:trPr>
          <w:trHeight w:val="60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34"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25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Проведение работы по пропаганде экономической заинтересованности работодателей в улучшении условий труда за счет применения скидок к страховым тарифам на обязательное социальное страхование от несчастных случаев и профессиональных заболеваний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Ежегодно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16" w:right="-143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Служба социально-трудовых отношений </w:t>
            </w:r>
          </w:p>
        </w:tc>
      </w:tr>
      <w:tr w:rsidR="00D15A4C" w:rsidRPr="00091CDE" w:rsidTr="0060182E">
        <w:tblPrEx>
          <w:tblCellMar>
            <w:top w:w="32" w:type="dxa"/>
            <w:left w:w="53" w:type="dxa"/>
            <w:bottom w:w="8" w:type="dxa"/>
            <w:right w:w="0" w:type="dxa"/>
          </w:tblCellMar>
        </w:tblPrEx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26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DD52E0">
            <w:pPr>
              <w:ind w:left="142" w:right="95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Проведение работы по пропаганде финансирования предупредительных мер по сокращению производственного травматизма и профессиональных заболеваний и санаторно-курортного лечения работников, работающих во вредных условиях труда за счет страховых взносов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Ежегодно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16" w:right="-143" w:hanging="58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Служба социально-трудовых отношений </w:t>
            </w:r>
          </w:p>
        </w:tc>
      </w:tr>
      <w:tr w:rsidR="00D15A4C" w:rsidRPr="00091CDE" w:rsidTr="0060182E">
        <w:tblPrEx>
          <w:tblCellMar>
            <w:top w:w="32" w:type="dxa"/>
            <w:left w:w="53" w:type="dxa"/>
            <w:bottom w:w="8" w:type="dxa"/>
            <w:right w:w="0" w:type="dxa"/>
          </w:tblCellMar>
        </w:tblPrEx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lastRenderedPageBreak/>
              <w:t>27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DD52E0">
            <w:pPr>
              <w:ind w:left="142" w:right="95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Оказание методической и консультационной помощи по вопросам охраны труда руководителям и специалистам организаций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Ежегодно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16" w:right="-143" w:hanging="58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Служба социально-трудовых отношений </w:t>
            </w:r>
          </w:p>
        </w:tc>
      </w:tr>
      <w:tr w:rsidR="00D15A4C" w:rsidRPr="00091CDE" w:rsidTr="0060182E">
        <w:tblPrEx>
          <w:tblCellMar>
            <w:top w:w="32" w:type="dxa"/>
            <w:left w:w="53" w:type="dxa"/>
            <w:bottom w:w="8" w:type="dxa"/>
            <w:right w:w="0" w:type="dxa"/>
          </w:tblCellMar>
        </w:tblPrEx>
        <w:trPr>
          <w:trHeight w:val="60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28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2"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Прием граждан по вопросам соблюдения трудового законодательства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По мере обращения</w:t>
            </w:r>
          </w:p>
        </w:tc>
        <w:tc>
          <w:tcPr>
            <w:tcW w:w="3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24C72" w:rsidRDefault="00D15A4C" w:rsidP="007B7D1F">
            <w:pPr>
              <w:ind w:left="116" w:right="138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Служба социально-</w:t>
            </w:r>
          </w:p>
          <w:p w:rsidR="00D15A4C" w:rsidRPr="00091CDE" w:rsidRDefault="00D15A4C" w:rsidP="007B7D1F">
            <w:pPr>
              <w:ind w:left="116" w:right="138" w:hanging="58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трудовых отношений </w:t>
            </w:r>
          </w:p>
        </w:tc>
      </w:tr>
    </w:tbl>
    <w:p w:rsidR="00D15A4C" w:rsidRPr="00091CDE" w:rsidRDefault="00D15A4C" w:rsidP="0060182E">
      <w:pPr>
        <w:ind w:left="-1440" w:right="-143"/>
        <w:rPr>
          <w:rFonts w:ascii="Arial" w:hAnsi="Arial" w:cs="Arial"/>
        </w:rPr>
      </w:pPr>
    </w:p>
    <w:tbl>
      <w:tblPr>
        <w:tblW w:w="11767" w:type="dxa"/>
        <w:tblInd w:w="53" w:type="dxa"/>
        <w:tblLayout w:type="fixed"/>
        <w:tblCellMar>
          <w:top w:w="32" w:type="dxa"/>
          <w:left w:w="53" w:type="dxa"/>
          <w:bottom w:w="8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678"/>
        <w:gridCol w:w="1985"/>
        <w:gridCol w:w="3204"/>
        <w:gridCol w:w="1333"/>
      </w:tblGrid>
      <w:tr w:rsidR="00D15A4C" w:rsidRPr="00091CDE" w:rsidTr="009A71EC">
        <w:trPr>
          <w:gridAfter w:val="1"/>
          <w:wAfter w:w="1333" w:type="dxa"/>
          <w:trHeight w:val="61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</w:p>
        </w:tc>
        <w:tc>
          <w:tcPr>
            <w:tcW w:w="986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jc w:val="center"/>
              <w:rPr>
                <w:rFonts w:ascii="Arial" w:hAnsi="Arial" w:cs="Arial"/>
                <w:b/>
              </w:rPr>
            </w:pPr>
            <w:r w:rsidRPr="00091CDE">
              <w:rPr>
                <w:rFonts w:ascii="Arial" w:hAnsi="Arial" w:cs="Arial"/>
                <w:b/>
              </w:rPr>
              <w:t>2. Мероприятия по предупреждению производственного травматизма и профессиональной заболеваемости, рекомендуемые для реализации организациями всех организационно-правовых форм, расположенными на территории городского округа Люберцы</w:t>
            </w:r>
          </w:p>
        </w:tc>
      </w:tr>
      <w:tr w:rsidR="00D15A4C" w:rsidRPr="00091CDE" w:rsidTr="009A71EC">
        <w:trPr>
          <w:gridAfter w:val="1"/>
          <w:wAfter w:w="1333" w:type="dxa"/>
          <w:trHeight w:val="91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A735DD">
            <w:pPr>
              <w:ind w:right="50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Создание службы по охране труда или введение в штат организации должности специалиста по охране труда в соответствии со ст.217 Трудового кодекса РФ, приказа Минтруда РФ от 04.08.2014 № 524н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</w:p>
          <w:p w:rsidR="00972E80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2020 - 2022 </w:t>
            </w:r>
          </w:p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годы</w:t>
            </w:r>
          </w:p>
        </w:tc>
        <w:tc>
          <w:tcPr>
            <w:tcW w:w="3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</w:p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Работодатели</w:t>
            </w:r>
          </w:p>
        </w:tc>
      </w:tr>
      <w:tr w:rsidR="00D15A4C" w:rsidRPr="00091CDE" w:rsidTr="009A71EC">
        <w:trPr>
          <w:gridAfter w:val="1"/>
          <w:wAfter w:w="1333" w:type="dxa"/>
          <w:trHeight w:val="31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2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A735DD">
            <w:pPr>
              <w:ind w:right="50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Повышение квалификации, подготовка и переподготовка специалистов по охране труда в системе дополнительного профессионального образования по программам не менее 72 часов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</w:p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 раз в 5 лет</w:t>
            </w:r>
          </w:p>
        </w:tc>
        <w:tc>
          <w:tcPr>
            <w:tcW w:w="3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</w:p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Работодатели</w:t>
            </w:r>
          </w:p>
        </w:tc>
      </w:tr>
      <w:tr w:rsidR="00D15A4C" w:rsidRPr="00091CDE" w:rsidTr="009A71EC">
        <w:trPr>
          <w:gridAfter w:val="1"/>
          <w:wAfter w:w="1333" w:type="dxa"/>
          <w:trHeight w:val="38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3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A735DD">
            <w:pPr>
              <w:ind w:right="50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Организация обучения и проверка знаний требований охраны труда руководителей, специалистов по охране труда, представителей  профессиональных союзов в специализированных учебных центрах, аккредитованных в соответствующем порядке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</w:p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 раз в 3 года</w:t>
            </w:r>
          </w:p>
        </w:tc>
        <w:tc>
          <w:tcPr>
            <w:tcW w:w="3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</w:p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Работодатели, профсоюзы</w:t>
            </w:r>
          </w:p>
        </w:tc>
      </w:tr>
      <w:tr w:rsidR="00D15A4C" w:rsidRPr="00091CDE" w:rsidTr="009A71EC">
        <w:trPr>
          <w:gridAfter w:val="1"/>
          <w:wAfter w:w="1333" w:type="dxa"/>
          <w:trHeight w:val="90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76"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4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A735DD">
            <w:pPr>
              <w:ind w:right="50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Оборудование кабинетов по охране труда и оснащение их учебными пособиями, иллюстрированными и информационными материалами по охране труда, внедрение «умных технологий» в охране труда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</w:p>
          <w:p w:rsidR="00972E80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2020 - 2022 </w:t>
            </w:r>
          </w:p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годы</w:t>
            </w:r>
          </w:p>
        </w:tc>
        <w:tc>
          <w:tcPr>
            <w:tcW w:w="3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</w:p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Работодатели</w:t>
            </w:r>
          </w:p>
        </w:tc>
      </w:tr>
      <w:tr w:rsidR="00D15A4C" w:rsidRPr="00091CDE" w:rsidTr="009A71EC">
        <w:trPr>
          <w:gridAfter w:val="1"/>
          <w:wAfter w:w="1333" w:type="dxa"/>
          <w:trHeight w:val="120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5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EC001D">
            <w:pPr>
              <w:ind w:right="192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Организация обучения и проверка знаний требований охраны труда работников в комиссии по проверке знаний самой организации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rPr>
                <w:rFonts w:ascii="Arial" w:hAnsi="Arial" w:cs="Arial"/>
              </w:rPr>
            </w:pPr>
          </w:p>
          <w:p w:rsidR="00D15A4C" w:rsidRPr="00091CDE" w:rsidRDefault="00D15A4C" w:rsidP="0060182E">
            <w:pPr>
              <w:ind w:left="14"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По мере необходимости</w:t>
            </w:r>
          </w:p>
        </w:tc>
        <w:tc>
          <w:tcPr>
            <w:tcW w:w="3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</w:p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Работодатели</w:t>
            </w:r>
          </w:p>
        </w:tc>
      </w:tr>
      <w:tr w:rsidR="00D15A4C" w:rsidRPr="00091CDE" w:rsidTr="009A71EC">
        <w:trPr>
          <w:gridAfter w:val="1"/>
          <w:wAfter w:w="1333" w:type="dxa"/>
          <w:trHeight w:val="67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6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EC001D">
            <w:pPr>
              <w:ind w:right="192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Обеспечение необходимой документации по охране труда, осуществление контроля за соблюдением ее требований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</w:p>
          <w:p w:rsidR="00EC001D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2020 </w:t>
            </w:r>
            <w:r w:rsidR="00EC001D">
              <w:rPr>
                <w:rFonts w:ascii="Arial" w:hAnsi="Arial" w:cs="Arial"/>
              </w:rPr>
              <w:t>–</w:t>
            </w:r>
            <w:r w:rsidRPr="00091CDE">
              <w:rPr>
                <w:rFonts w:ascii="Arial" w:hAnsi="Arial" w:cs="Arial"/>
              </w:rPr>
              <w:t xml:space="preserve"> 2022</w:t>
            </w:r>
          </w:p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 годы</w:t>
            </w:r>
          </w:p>
        </w:tc>
        <w:tc>
          <w:tcPr>
            <w:tcW w:w="3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</w:p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Работодатели</w:t>
            </w:r>
          </w:p>
        </w:tc>
      </w:tr>
      <w:tr w:rsidR="00D15A4C" w:rsidRPr="00091CDE" w:rsidTr="009A71EC">
        <w:trPr>
          <w:gridAfter w:val="1"/>
          <w:wAfter w:w="1333" w:type="dxa"/>
          <w:trHeight w:val="65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7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EC001D">
            <w:pPr>
              <w:ind w:right="192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Разработка Плана мероприятий по предупреждению производственного травматизма и профессиональной </w:t>
            </w:r>
            <w:r w:rsidRPr="00091CDE">
              <w:rPr>
                <w:rFonts w:ascii="Arial" w:hAnsi="Arial" w:cs="Arial"/>
              </w:rPr>
              <w:lastRenderedPageBreak/>
              <w:t>заболеваемости в организации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lastRenderedPageBreak/>
              <w:t>Ежегодно</w:t>
            </w:r>
          </w:p>
        </w:tc>
        <w:tc>
          <w:tcPr>
            <w:tcW w:w="3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Работодатели</w:t>
            </w:r>
          </w:p>
        </w:tc>
      </w:tr>
      <w:tr w:rsidR="00D15A4C" w:rsidRPr="00091CDE" w:rsidTr="009A71EC">
        <w:trPr>
          <w:gridAfter w:val="1"/>
          <w:wAfter w:w="1333" w:type="dxa"/>
          <w:trHeight w:val="93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EC001D">
            <w:pPr>
              <w:ind w:right="192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Организация и проведение обязательных предварительных и периодических медицинских осмотров (обследования) работников, занятых на тяжелых работах, работах с вредными и опасными условиями труда (приказ </w:t>
            </w:r>
            <w:proofErr w:type="spellStart"/>
            <w:r w:rsidRPr="00091CDE">
              <w:rPr>
                <w:rFonts w:ascii="Arial" w:hAnsi="Arial" w:cs="Arial"/>
              </w:rPr>
              <w:t>Минздравсоцразвития</w:t>
            </w:r>
            <w:proofErr w:type="spellEnd"/>
            <w:r w:rsidRPr="00091CDE">
              <w:rPr>
                <w:rFonts w:ascii="Arial" w:hAnsi="Arial" w:cs="Arial"/>
              </w:rPr>
              <w:t xml:space="preserve"> от 12.04.2011 № 302н).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по плану организаций</w:t>
            </w:r>
          </w:p>
        </w:tc>
        <w:tc>
          <w:tcPr>
            <w:tcW w:w="3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C10A3D">
            <w:pPr>
              <w:ind w:right="138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Работодатели, медицинские организации </w:t>
            </w:r>
          </w:p>
        </w:tc>
      </w:tr>
      <w:tr w:rsidR="00D15A4C" w:rsidRPr="00091CDE" w:rsidTr="009A71EC">
        <w:trPr>
          <w:trHeight w:val="68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9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EC001D">
            <w:pPr>
              <w:ind w:right="192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Проведение обязательного </w:t>
            </w:r>
          </w:p>
          <w:p w:rsidR="00D15A4C" w:rsidRPr="00091CDE" w:rsidRDefault="00D15A4C" w:rsidP="00EC001D">
            <w:pPr>
              <w:ind w:right="192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психиатрического </w:t>
            </w:r>
          </w:p>
          <w:p w:rsidR="00D15A4C" w:rsidRPr="00091CDE" w:rsidRDefault="00D15A4C" w:rsidP="00EC001D">
            <w:pPr>
              <w:ind w:right="192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освидетельствования работников </w:t>
            </w:r>
          </w:p>
          <w:p w:rsidR="00D15A4C" w:rsidRPr="00091CDE" w:rsidRDefault="00D15A4C" w:rsidP="00EC001D">
            <w:pPr>
              <w:ind w:right="192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(постановление Правительства РФ</w:t>
            </w:r>
          </w:p>
          <w:p w:rsidR="00D15A4C" w:rsidRPr="00091CDE" w:rsidRDefault="00D15A4C" w:rsidP="00EC001D">
            <w:pPr>
              <w:ind w:right="192"/>
              <w:jc w:val="both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 от 23.09.2002 № 695)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по плану организаций</w:t>
            </w:r>
          </w:p>
        </w:tc>
        <w:tc>
          <w:tcPr>
            <w:tcW w:w="3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C10A3D">
            <w:pPr>
              <w:ind w:right="137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Работодатели, медицинские организации</w:t>
            </w:r>
          </w:p>
        </w:tc>
        <w:tc>
          <w:tcPr>
            <w:tcW w:w="1333" w:type="dxa"/>
          </w:tcPr>
          <w:p w:rsidR="00D15A4C" w:rsidRPr="00091CDE" w:rsidRDefault="00D15A4C" w:rsidP="0060182E">
            <w:pPr>
              <w:ind w:left="-1188" w:right="-143" w:firstLine="1250"/>
              <w:rPr>
                <w:rFonts w:ascii="Arial" w:hAnsi="Arial" w:cs="Arial"/>
              </w:rPr>
            </w:pPr>
          </w:p>
        </w:tc>
      </w:tr>
      <w:tr w:rsidR="00D15A4C" w:rsidRPr="00091CDE" w:rsidTr="009A71EC">
        <w:trPr>
          <w:trHeight w:val="68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10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EC001D">
            <w:pPr>
              <w:ind w:right="192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Организация проведения специальной  оценки условий труда (1 раз в пять лет), внеплановой специальной оценки условий </w:t>
            </w:r>
          </w:p>
          <w:p w:rsidR="00D15A4C" w:rsidRPr="00091CDE" w:rsidRDefault="00D15A4C" w:rsidP="00EC001D">
            <w:pPr>
              <w:ind w:right="192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труда в соответствии с федеральными законами Российской Федерации от 28.12.2013 № 426-ФЗ, </w:t>
            </w:r>
          </w:p>
          <w:p w:rsidR="00D15A4C" w:rsidRPr="00091CDE" w:rsidRDefault="00D15A4C" w:rsidP="00EC001D">
            <w:pPr>
              <w:ind w:right="192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от 27.12.2019 № 451-ФЗ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</w:p>
          <w:p w:rsidR="00E64D5F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2020 </w:t>
            </w:r>
            <w:r w:rsidR="00E64D5F">
              <w:rPr>
                <w:rFonts w:ascii="Arial" w:hAnsi="Arial" w:cs="Arial"/>
              </w:rPr>
              <w:t>–</w:t>
            </w:r>
            <w:r w:rsidRPr="00091CDE">
              <w:rPr>
                <w:rFonts w:ascii="Arial" w:hAnsi="Arial" w:cs="Arial"/>
              </w:rPr>
              <w:t xml:space="preserve"> 2022</w:t>
            </w:r>
          </w:p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 годы</w:t>
            </w:r>
          </w:p>
        </w:tc>
        <w:tc>
          <w:tcPr>
            <w:tcW w:w="3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Работодатели</w:t>
            </w:r>
          </w:p>
        </w:tc>
        <w:tc>
          <w:tcPr>
            <w:tcW w:w="1333" w:type="dxa"/>
          </w:tcPr>
          <w:p w:rsidR="00D15A4C" w:rsidRPr="00091CDE" w:rsidRDefault="00D15A4C" w:rsidP="0060182E">
            <w:pPr>
              <w:ind w:left="-1188" w:right="-143" w:firstLine="1250"/>
              <w:rPr>
                <w:rFonts w:ascii="Arial" w:hAnsi="Arial" w:cs="Arial"/>
              </w:rPr>
            </w:pPr>
          </w:p>
        </w:tc>
      </w:tr>
      <w:tr w:rsidR="00D15A4C" w:rsidRPr="00091CDE" w:rsidTr="009A71EC">
        <w:trPr>
          <w:gridAfter w:val="1"/>
          <w:wAfter w:w="1333" w:type="dxa"/>
          <w:trHeight w:val="64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11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Модернизация производственного оборудования; внедрение технологических процессов, средств контроля, направленных на уменьшение воздействия вредных и опасных производственных факторов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</w:p>
          <w:p w:rsidR="00E64D5F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2020 </w:t>
            </w:r>
            <w:r w:rsidR="00E64D5F">
              <w:rPr>
                <w:rFonts w:ascii="Arial" w:hAnsi="Arial" w:cs="Arial"/>
              </w:rPr>
              <w:t>–</w:t>
            </w:r>
            <w:r w:rsidRPr="00091CDE">
              <w:rPr>
                <w:rFonts w:ascii="Arial" w:hAnsi="Arial" w:cs="Arial"/>
              </w:rPr>
              <w:t xml:space="preserve"> 2022</w:t>
            </w:r>
          </w:p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 годы</w:t>
            </w:r>
          </w:p>
        </w:tc>
        <w:tc>
          <w:tcPr>
            <w:tcW w:w="3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Работодатели</w:t>
            </w:r>
          </w:p>
        </w:tc>
      </w:tr>
      <w:tr w:rsidR="00D15A4C" w:rsidRPr="00091CDE" w:rsidTr="009A71EC">
        <w:trPr>
          <w:gridAfter w:val="1"/>
          <w:wAfter w:w="1333" w:type="dxa"/>
          <w:trHeight w:val="64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12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782491">
            <w:pPr>
              <w:ind w:right="192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Финансирование мероприятий по улучшению условий и охраны труда (в размере не менее 0,2 процента суммы затрат на производство продукции (работ, услуг)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</w:p>
          <w:p w:rsidR="00E64D5F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2020 </w:t>
            </w:r>
            <w:r w:rsidR="00E64D5F">
              <w:rPr>
                <w:rFonts w:ascii="Arial" w:hAnsi="Arial" w:cs="Arial"/>
              </w:rPr>
              <w:t>–</w:t>
            </w:r>
            <w:r w:rsidRPr="00091CDE">
              <w:rPr>
                <w:rFonts w:ascii="Arial" w:hAnsi="Arial" w:cs="Arial"/>
              </w:rPr>
              <w:t xml:space="preserve"> 2022</w:t>
            </w:r>
          </w:p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 годы</w:t>
            </w:r>
          </w:p>
        </w:tc>
        <w:tc>
          <w:tcPr>
            <w:tcW w:w="3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Работодатели</w:t>
            </w:r>
          </w:p>
        </w:tc>
      </w:tr>
      <w:tr w:rsidR="00D15A4C" w:rsidRPr="00091CDE" w:rsidTr="009A71EC">
        <w:trPr>
          <w:gridAfter w:val="1"/>
          <w:wAfter w:w="1333" w:type="dxa"/>
          <w:trHeight w:val="64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13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782491">
            <w:pPr>
              <w:ind w:right="50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Разработка положения о системе управления охраной труда в соответствии с приказом Минтруда</w:t>
            </w:r>
          </w:p>
          <w:p w:rsidR="00D15A4C" w:rsidRPr="00091CDE" w:rsidRDefault="00D15A4C" w:rsidP="00782491">
            <w:pPr>
              <w:ind w:right="50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 от 19.08.2016 № 438н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rPr>
                <w:rFonts w:ascii="Arial" w:hAnsi="Arial" w:cs="Arial"/>
              </w:rPr>
            </w:pPr>
          </w:p>
          <w:p w:rsidR="00D15A4C" w:rsidRPr="00091CDE" w:rsidRDefault="00D15A4C" w:rsidP="0060182E">
            <w:pPr>
              <w:ind w:left="14"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2020 год</w:t>
            </w:r>
          </w:p>
        </w:tc>
        <w:tc>
          <w:tcPr>
            <w:tcW w:w="3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Работодатели</w:t>
            </w:r>
          </w:p>
        </w:tc>
      </w:tr>
      <w:tr w:rsidR="00D15A4C" w:rsidRPr="00091CDE" w:rsidTr="009A71EC">
        <w:trPr>
          <w:gridAfter w:val="1"/>
          <w:wAfter w:w="1333" w:type="dxa"/>
          <w:trHeight w:val="38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14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Разработка положения об управлении профессиональными рисками, проведение оценки профессиональных рисков, разработка мероприятий по снижению выявленных рисков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rPr>
                <w:rFonts w:ascii="Arial" w:hAnsi="Arial" w:cs="Arial"/>
              </w:rPr>
            </w:pPr>
          </w:p>
          <w:p w:rsidR="00D15A4C" w:rsidRPr="00091CDE" w:rsidRDefault="00D15A4C" w:rsidP="0060182E">
            <w:pPr>
              <w:ind w:left="14"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2020 год</w:t>
            </w:r>
          </w:p>
        </w:tc>
        <w:tc>
          <w:tcPr>
            <w:tcW w:w="3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Работодатели</w:t>
            </w:r>
          </w:p>
        </w:tc>
      </w:tr>
      <w:tr w:rsidR="00D15A4C" w:rsidRPr="00091CDE" w:rsidTr="009A71EC">
        <w:trPr>
          <w:gridAfter w:val="1"/>
          <w:wAfter w:w="1333" w:type="dxa"/>
          <w:trHeight w:val="64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15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Внедрение принципов концепции «нулевого травматизма» в систему управления охраной труда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</w:p>
          <w:p w:rsidR="00E64D5F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2020 - 2022 </w:t>
            </w:r>
          </w:p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годы</w:t>
            </w:r>
          </w:p>
        </w:tc>
        <w:tc>
          <w:tcPr>
            <w:tcW w:w="3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Работодатели</w:t>
            </w:r>
          </w:p>
        </w:tc>
      </w:tr>
      <w:tr w:rsidR="00D15A4C" w:rsidRPr="00091CDE" w:rsidTr="009A71EC">
        <w:trPr>
          <w:gridAfter w:val="1"/>
          <w:wAfter w:w="1333" w:type="dxa"/>
          <w:trHeight w:val="666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16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Обеспечение работников организации средствами индивидуальной защиты, смывающими и обезвреживающими средствами в соответствии с </w:t>
            </w:r>
            <w:r w:rsidRPr="00091CDE">
              <w:rPr>
                <w:rFonts w:ascii="Arial" w:hAnsi="Arial" w:cs="Arial"/>
              </w:rPr>
              <w:lastRenderedPageBreak/>
              <w:t>установленными нормами, прошедшими сертификацию или декларирование соответствия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</w:p>
          <w:p w:rsidR="00E64D5F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2020 </w:t>
            </w:r>
            <w:r w:rsidR="00E64D5F">
              <w:rPr>
                <w:rFonts w:ascii="Arial" w:hAnsi="Arial" w:cs="Arial"/>
              </w:rPr>
              <w:t>–</w:t>
            </w:r>
            <w:r w:rsidRPr="00091CDE">
              <w:rPr>
                <w:rFonts w:ascii="Arial" w:hAnsi="Arial" w:cs="Arial"/>
              </w:rPr>
              <w:t xml:space="preserve"> 2022</w:t>
            </w:r>
          </w:p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 годы</w:t>
            </w:r>
          </w:p>
        </w:tc>
        <w:tc>
          <w:tcPr>
            <w:tcW w:w="3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Работодатели</w:t>
            </w:r>
          </w:p>
        </w:tc>
      </w:tr>
      <w:tr w:rsidR="00D15A4C" w:rsidRPr="00091CDE" w:rsidTr="009A71EC">
        <w:trPr>
          <w:gridAfter w:val="1"/>
          <w:wAfter w:w="1333" w:type="dxa"/>
          <w:trHeight w:val="814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lastRenderedPageBreak/>
              <w:t>17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E64D5F">
            <w:pPr>
              <w:ind w:right="33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Осуществление предупредительных мер по сокращению производственного травматизма и профессиональных заболеваний за счет страховых взносов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</w:p>
          <w:p w:rsidR="00E64D5F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2020 </w:t>
            </w:r>
            <w:r w:rsidR="00E64D5F">
              <w:rPr>
                <w:rFonts w:ascii="Arial" w:hAnsi="Arial" w:cs="Arial"/>
              </w:rPr>
              <w:t>–</w:t>
            </w:r>
            <w:r w:rsidRPr="00091CDE">
              <w:rPr>
                <w:rFonts w:ascii="Arial" w:hAnsi="Arial" w:cs="Arial"/>
              </w:rPr>
              <w:t xml:space="preserve"> 2022</w:t>
            </w:r>
          </w:p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 годы</w:t>
            </w:r>
          </w:p>
        </w:tc>
        <w:tc>
          <w:tcPr>
            <w:tcW w:w="3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Работодатели,</w:t>
            </w:r>
          </w:p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Филиал регионального отделения</w:t>
            </w:r>
          </w:p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Фонда социального страхования Российской Федерации</w:t>
            </w:r>
          </w:p>
        </w:tc>
      </w:tr>
      <w:tr w:rsidR="00D15A4C" w:rsidRPr="00091CDE" w:rsidTr="009A71EC">
        <w:trPr>
          <w:gridAfter w:val="1"/>
          <w:wAfter w:w="1333" w:type="dxa"/>
          <w:trHeight w:val="109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18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E64D5F">
            <w:pPr>
              <w:ind w:right="33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Обеспечение постов для оказания первой помощи работникам, укомплектованными аптечками для оказания первой помощи работникам в соответствии с приказом </w:t>
            </w:r>
            <w:proofErr w:type="spellStart"/>
            <w:r w:rsidRPr="00091CDE">
              <w:rPr>
                <w:rFonts w:ascii="Arial" w:hAnsi="Arial" w:cs="Arial"/>
              </w:rPr>
              <w:t>Минздравсоцразвития</w:t>
            </w:r>
            <w:proofErr w:type="spellEnd"/>
            <w:r w:rsidRPr="00091CDE">
              <w:rPr>
                <w:rFonts w:ascii="Arial" w:hAnsi="Arial" w:cs="Arial"/>
              </w:rPr>
              <w:t xml:space="preserve">  от 05.03.2011 № 169н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</w:p>
          <w:p w:rsidR="000B73F2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2020 </w:t>
            </w:r>
            <w:r w:rsidR="000B73F2">
              <w:rPr>
                <w:rFonts w:ascii="Arial" w:hAnsi="Arial" w:cs="Arial"/>
              </w:rPr>
              <w:t>–</w:t>
            </w:r>
            <w:r w:rsidRPr="00091CDE">
              <w:rPr>
                <w:rFonts w:ascii="Arial" w:hAnsi="Arial" w:cs="Arial"/>
              </w:rPr>
              <w:t xml:space="preserve"> 2022</w:t>
            </w:r>
          </w:p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 годы</w:t>
            </w:r>
          </w:p>
        </w:tc>
        <w:tc>
          <w:tcPr>
            <w:tcW w:w="3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Работодатели</w:t>
            </w:r>
          </w:p>
        </w:tc>
      </w:tr>
      <w:tr w:rsidR="00D15A4C" w:rsidRPr="00091CDE" w:rsidTr="009A71EC">
        <w:trPr>
          <w:gridAfter w:val="1"/>
          <w:wAfter w:w="1333" w:type="dxa"/>
          <w:trHeight w:val="81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19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Участие в территориальных и региональных смотрах-конкурсах</w:t>
            </w:r>
          </w:p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«На лучшую организацию работы по охране, международных специализированных выставках «Безопасность и охрана труда»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</w:p>
          <w:p w:rsidR="000B73F2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2020 </w:t>
            </w:r>
            <w:r w:rsidR="000B73F2">
              <w:rPr>
                <w:rFonts w:ascii="Arial" w:hAnsi="Arial" w:cs="Arial"/>
              </w:rPr>
              <w:t>–</w:t>
            </w:r>
            <w:r w:rsidRPr="00091CDE">
              <w:rPr>
                <w:rFonts w:ascii="Arial" w:hAnsi="Arial" w:cs="Arial"/>
              </w:rPr>
              <w:t xml:space="preserve"> 2022</w:t>
            </w:r>
          </w:p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 годы</w:t>
            </w:r>
          </w:p>
        </w:tc>
        <w:tc>
          <w:tcPr>
            <w:tcW w:w="3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Работодатели, профсоюзы</w:t>
            </w:r>
          </w:p>
        </w:tc>
      </w:tr>
      <w:tr w:rsidR="00D15A4C" w:rsidRPr="00091CDE" w:rsidTr="009A71EC">
        <w:trPr>
          <w:gridAfter w:val="1"/>
          <w:wAfter w:w="1333" w:type="dxa"/>
          <w:trHeight w:val="81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20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0B73F2">
            <w:pPr>
              <w:ind w:right="192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Обязательное включение в коллективные договоры раздела «Охрана труда» и Соглашения по охране труда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</w:p>
          <w:p w:rsidR="000B73F2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2020 </w:t>
            </w:r>
            <w:r w:rsidR="000B73F2">
              <w:rPr>
                <w:rFonts w:ascii="Arial" w:hAnsi="Arial" w:cs="Arial"/>
              </w:rPr>
              <w:t>–</w:t>
            </w:r>
            <w:r w:rsidRPr="00091CDE">
              <w:rPr>
                <w:rFonts w:ascii="Arial" w:hAnsi="Arial" w:cs="Arial"/>
              </w:rPr>
              <w:t xml:space="preserve"> 2022</w:t>
            </w:r>
          </w:p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 годы</w:t>
            </w:r>
          </w:p>
        </w:tc>
        <w:tc>
          <w:tcPr>
            <w:tcW w:w="3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Работодатели, профсоюзы</w:t>
            </w:r>
          </w:p>
        </w:tc>
      </w:tr>
      <w:tr w:rsidR="00D15A4C" w:rsidRPr="00091CDE" w:rsidTr="009A71EC">
        <w:trPr>
          <w:gridAfter w:val="1"/>
          <w:wAfter w:w="1333" w:type="dxa"/>
          <w:trHeight w:val="81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21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0B73F2">
            <w:pPr>
              <w:ind w:right="192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Проведение работы по обеспечению оптимальных или допустимых условий труда на рабочих местах, в том числе для молодежи, женщин и инвалидов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</w:p>
          <w:p w:rsidR="000B73F2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2020 - 2022 </w:t>
            </w:r>
          </w:p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годы</w:t>
            </w:r>
          </w:p>
        </w:tc>
        <w:tc>
          <w:tcPr>
            <w:tcW w:w="3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Работодатели</w:t>
            </w:r>
          </w:p>
        </w:tc>
      </w:tr>
      <w:tr w:rsidR="00D15A4C" w:rsidRPr="00091CDE" w:rsidTr="009A71EC">
        <w:trPr>
          <w:gridAfter w:val="1"/>
          <w:wAfter w:w="1333" w:type="dxa"/>
          <w:trHeight w:val="81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22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0B73F2">
            <w:pPr>
              <w:ind w:right="192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Проведение работы по обеспечению нормальных условий труда в ситуациях аномальных температур в зимнее и летнее время за счет установления отдельного режима работы, установления систем кондиционирования, дополнительного питьевого обеспечения и т.д.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</w:p>
          <w:p w:rsidR="000B73F2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2020 </w:t>
            </w:r>
            <w:r w:rsidR="000B73F2">
              <w:rPr>
                <w:rFonts w:ascii="Arial" w:hAnsi="Arial" w:cs="Arial"/>
              </w:rPr>
              <w:t>–</w:t>
            </w:r>
            <w:r w:rsidRPr="00091CDE">
              <w:rPr>
                <w:rFonts w:ascii="Arial" w:hAnsi="Arial" w:cs="Arial"/>
              </w:rPr>
              <w:t xml:space="preserve"> 2022</w:t>
            </w:r>
          </w:p>
          <w:p w:rsidR="00D15A4C" w:rsidRPr="00091CDE" w:rsidRDefault="00D15A4C" w:rsidP="0060182E">
            <w:pPr>
              <w:ind w:left="14" w:right="-143"/>
              <w:jc w:val="center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 xml:space="preserve"> годы</w:t>
            </w:r>
          </w:p>
        </w:tc>
        <w:tc>
          <w:tcPr>
            <w:tcW w:w="3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15A4C" w:rsidRPr="00091CDE" w:rsidRDefault="00D15A4C" w:rsidP="0060182E">
            <w:pPr>
              <w:ind w:right="-143"/>
              <w:rPr>
                <w:rFonts w:ascii="Arial" w:hAnsi="Arial" w:cs="Arial"/>
              </w:rPr>
            </w:pPr>
            <w:r w:rsidRPr="00091CDE">
              <w:rPr>
                <w:rFonts w:ascii="Arial" w:hAnsi="Arial" w:cs="Arial"/>
              </w:rPr>
              <w:t>Работодатели</w:t>
            </w:r>
          </w:p>
        </w:tc>
      </w:tr>
    </w:tbl>
    <w:p w:rsidR="00D15A4C" w:rsidRPr="00091CDE" w:rsidRDefault="00D15A4C" w:rsidP="0060182E">
      <w:pPr>
        <w:ind w:right="-143"/>
        <w:rPr>
          <w:rFonts w:ascii="Arial" w:hAnsi="Arial" w:cs="Arial"/>
        </w:rPr>
      </w:pPr>
    </w:p>
    <w:p w:rsidR="00D15A4C" w:rsidRPr="00091CDE" w:rsidRDefault="00D15A4C" w:rsidP="0060182E">
      <w:pPr>
        <w:ind w:right="-143"/>
        <w:rPr>
          <w:rFonts w:ascii="Arial" w:hAnsi="Arial" w:cs="Arial"/>
        </w:rPr>
      </w:pPr>
    </w:p>
    <w:sectPr w:rsidR="00D15A4C" w:rsidRPr="00091CDE" w:rsidSect="00091CD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64BC3"/>
    <w:multiLevelType w:val="hybridMultilevel"/>
    <w:tmpl w:val="6E9A6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347"/>
    <w:rsid w:val="00091CDE"/>
    <w:rsid w:val="000B73F2"/>
    <w:rsid w:val="00124C72"/>
    <w:rsid w:val="002258E8"/>
    <w:rsid w:val="004E65AB"/>
    <w:rsid w:val="00502807"/>
    <w:rsid w:val="005A6942"/>
    <w:rsid w:val="005C0324"/>
    <w:rsid w:val="0060182E"/>
    <w:rsid w:val="006825F0"/>
    <w:rsid w:val="006C1147"/>
    <w:rsid w:val="00705776"/>
    <w:rsid w:val="00782491"/>
    <w:rsid w:val="007B7D1F"/>
    <w:rsid w:val="007D55E9"/>
    <w:rsid w:val="00972E80"/>
    <w:rsid w:val="00990C16"/>
    <w:rsid w:val="009A71EC"/>
    <w:rsid w:val="00A64347"/>
    <w:rsid w:val="00A735DD"/>
    <w:rsid w:val="00C10A3D"/>
    <w:rsid w:val="00D15A4C"/>
    <w:rsid w:val="00DD52E0"/>
    <w:rsid w:val="00E228C5"/>
    <w:rsid w:val="00E64D5F"/>
    <w:rsid w:val="00EC001D"/>
    <w:rsid w:val="00ED7DDB"/>
    <w:rsid w:val="00F0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A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A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7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1963</Words>
  <Characters>11192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Marck199</dc:creator>
  <cp:lastModifiedBy>Yuristi2</cp:lastModifiedBy>
  <cp:revision>2</cp:revision>
  <dcterms:created xsi:type="dcterms:W3CDTF">2020-03-02T07:27:00Z</dcterms:created>
  <dcterms:modified xsi:type="dcterms:W3CDTF">2020-03-02T07:27:00Z</dcterms:modified>
</cp:coreProperties>
</file>